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40360" w14:textId="77777777" w:rsidR="00165827" w:rsidRPr="00D37E00" w:rsidRDefault="00E43C2C" w:rsidP="00FC1E48">
      <w:pPr>
        <w:ind w:right="55"/>
        <w:jc w:val="right"/>
        <w:rPr>
          <w:rFonts w:ascii="Arial" w:hAnsi="Arial" w:cs="Arial"/>
        </w:rPr>
      </w:pPr>
      <w:r w:rsidRPr="00D37E00">
        <w:rPr>
          <w:rFonts w:ascii="Arial" w:hAnsi="Arial" w:cs="Arial"/>
          <w:noProof/>
        </w:rPr>
        <w:drawing>
          <wp:inline distT="0" distB="0" distL="0" distR="0" wp14:anchorId="16101556" wp14:editId="020F403A">
            <wp:extent cx="2865600" cy="34855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rotWithShape="1">
                    <a:blip r:embed="rId8">
                      <a:extLst>
                        <a:ext uri="{28A0092B-C50C-407E-A947-70E740481C1C}">
                          <a14:useLocalDpi xmlns:a14="http://schemas.microsoft.com/office/drawing/2010/main" val="0"/>
                        </a:ext>
                      </a:extLst>
                    </a:blip>
                    <a:srcRect l="-123" t="-1099" r="-123" b="-1099"/>
                    <a:stretch/>
                  </pic:blipFill>
                  <pic:spPr bwMode="auto">
                    <a:xfrm>
                      <a:off x="0" y="0"/>
                      <a:ext cx="2883435" cy="350726"/>
                    </a:xfrm>
                    <a:prstGeom prst="rect">
                      <a:avLst/>
                    </a:prstGeom>
                    <a:noFill/>
                    <a:ln>
                      <a:noFill/>
                    </a:ln>
                    <a:extLst>
                      <a:ext uri="{53640926-AAD7-44D8-BBD7-CCE9431645EC}">
                        <a14:shadowObscured xmlns:a14="http://schemas.microsoft.com/office/drawing/2010/main"/>
                      </a:ext>
                    </a:extLst>
                  </pic:spPr>
                </pic:pic>
              </a:graphicData>
            </a:graphic>
          </wp:inline>
        </w:drawing>
      </w:r>
    </w:p>
    <w:p w14:paraId="100229D5" w14:textId="77777777" w:rsidR="00E46300" w:rsidRPr="00D37E00" w:rsidRDefault="00E46300" w:rsidP="00DE227B">
      <w:pPr>
        <w:pStyle w:val="KeinLeerraum"/>
        <w:rPr>
          <w:rFonts w:ascii="Arial" w:hAnsi="Arial" w:cs="Arial"/>
        </w:rPr>
      </w:pPr>
    </w:p>
    <w:p w14:paraId="3E0B8D72" w14:textId="77777777" w:rsidR="00C73C30" w:rsidRPr="00D37E00" w:rsidRDefault="00C73C30" w:rsidP="00DE227B">
      <w:pPr>
        <w:pStyle w:val="KeinLeerraum"/>
        <w:rPr>
          <w:rFonts w:ascii="Arial" w:hAnsi="Arial" w:cs="Arial"/>
        </w:rPr>
      </w:pPr>
    </w:p>
    <w:p w14:paraId="5C3E29AD" w14:textId="77777777" w:rsidR="00C73C30" w:rsidRPr="00D37E00" w:rsidRDefault="00C73C30" w:rsidP="00DE227B">
      <w:pPr>
        <w:pStyle w:val="KeinLeerraum"/>
        <w:rPr>
          <w:rFonts w:ascii="Arial" w:hAnsi="Arial" w:cs="Arial"/>
        </w:rPr>
      </w:pPr>
    </w:p>
    <w:p w14:paraId="74C68C47" w14:textId="56660351" w:rsidR="00452515" w:rsidRPr="00D37E00" w:rsidRDefault="00452515" w:rsidP="00452515">
      <w:pPr>
        <w:spacing w:before="240" w:after="240" w:line="276" w:lineRule="auto"/>
        <w:rPr>
          <w:rFonts w:ascii="Arial" w:eastAsia="Times New Roman" w:hAnsi="Arial" w:cs="Arial"/>
          <w:color w:val="000000"/>
          <w:lang w:val="en-US" w:eastAsia="de-DE"/>
        </w:rPr>
      </w:pPr>
      <w:r w:rsidRPr="00D37E00">
        <w:rPr>
          <w:rFonts w:ascii="Arial" w:eastAsia="Times New Roman" w:hAnsi="Arial" w:cs="Arial"/>
          <w:color w:val="000000"/>
          <w:lang w:val="en-US" w:eastAsia="de-DE"/>
        </w:rPr>
        <w:t>Press</w:t>
      </w:r>
      <w:r w:rsidR="00D37E00" w:rsidRPr="00D37E00">
        <w:rPr>
          <w:rFonts w:ascii="Arial" w:eastAsia="Times New Roman" w:hAnsi="Arial" w:cs="Arial"/>
          <w:color w:val="000000"/>
          <w:lang w:val="en-US" w:eastAsia="de-DE"/>
        </w:rPr>
        <w:t xml:space="preserve"> </w:t>
      </w:r>
      <w:r w:rsidR="009640AF">
        <w:rPr>
          <w:rFonts w:ascii="Arial" w:eastAsia="Times New Roman" w:hAnsi="Arial" w:cs="Arial"/>
          <w:color w:val="000000"/>
          <w:lang w:val="en-US" w:eastAsia="de-DE"/>
        </w:rPr>
        <w:t>Release</w:t>
      </w:r>
      <w:r w:rsidRPr="00D37E00">
        <w:rPr>
          <w:rFonts w:ascii="Arial" w:eastAsia="Times New Roman" w:hAnsi="Arial" w:cs="Arial"/>
          <w:color w:val="000000"/>
          <w:lang w:val="en-US" w:eastAsia="de-DE"/>
        </w:rPr>
        <w:t>, September 2025</w:t>
      </w:r>
    </w:p>
    <w:p w14:paraId="4FE9C20D" w14:textId="5B5B1277" w:rsidR="00D37E00" w:rsidRPr="00D37E00" w:rsidRDefault="00D37E00" w:rsidP="00D37E00">
      <w:pPr>
        <w:spacing w:before="240" w:after="240" w:line="276" w:lineRule="auto"/>
        <w:rPr>
          <w:rFonts w:ascii="Arial" w:hAnsi="Arial" w:cs="Arial"/>
          <w:lang w:val="en-US"/>
        </w:rPr>
      </w:pPr>
      <w:r w:rsidRPr="00D37E00">
        <w:rPr>
          <w:rFonts w:ascii="Arial" w:eastAsia="Times New Roman" w:hAnsi="Arial" w:cs="Arial"/>
          <w:b/>
          <w:bCs/>
          <w:color w:val="000000"/>
          <w:lang w:val="en-US" w:eastAsia="de-DE"/>
        </w:rPr>
        <w:t>Opening of</w:t>
      </w:r>
      <w:r w:rsidR="00452515" w:rsidRPr="00D37E00">
        <w:rPr>
          <w:rFonts w:ascii="Arial" w:eastAsia="Times New Roman" w:hAnsi="Arial" w:cs="Arial"/>
          <w:b/>
          <w:bCs/>
          <w:color w:val="000000"/>
          <w:lang w:val="en-US" w:eastAsia="de-DE"/>
        </w:rPr>
        <w:t xml:space="preserve"> Villa Beer </w:t>
      </w:r>
      <w:r>
        <w:rPr>
          <w:rFonts w:ascii="Arial" w:eastAsia="Times New Roman" w:hAnsi="Arial" w:cs="Arial"/>
          <w:b/>
          <w:bCs/>
          <w:color w:val="000000"/>
          <w:lang w:val="en-US" w:eastAsia="de-DE"/>
        </w:rPr>
        <w:t>in Spring</w:t>
      </w:r>
      <w:r w:rsidR="00452515" w:rsidRPr="00D37E00">
        <w:rPr>
          <w:rFonts w:ascii="Arial" w:eastAsia="Times New Roman" w:hAnsi="Arial" w:cs="Arial"/>
          <w:b/>
          <w:bCs/>
          <w:color w:val="000000"/>
          <w:lang w:val="en-US" w:eastAsia="de-DE"/>
        </w:rPr>
        <w:t xml:space="preserve"> 2026</w:t>
      </w:r>
    </w:p>
    <w:p w14:paraId="55C64F7A" w14:textId="77777777" w:rsidR="00D37E00" w:rsidRPr="00D37E00" w:rsidRDefault="00D37E00" w:rsidP="00D37E00">
      <w:pPr>
        <w:pStyle w:val="StandardWeb"/>
        <w:rPr>
          <w:rFonts w:ascii="Arial" w:hAnsi="Arial" w:cs="Arial"/>
          <w:sz w:val="22"/>
          <w:szCs w:val="22"/>
          <w:lang w:val="en-US"/>
        </w:rPr>
      </w:pPr>
      <w:r w:rsidRPr="00D37E00">
        <w:rPr>
          <w:rStyle w:val="Fett"/>
          <w:rFonts w:ascii="Arial" w:hAnsi="Arial" w:cs="Arial"/>
          <w:szCs w:val="22"/>
          <w:lang w:val="en-US"/>
        </w:rPr>
        <w:t>The Careful Restoration of Villa Beer in Vienna-</w:t>
      </w:r>
      <w:proofErr w:type="spellStart"/>
      <w:r w:rsidRPr="00D37E00">
        <w:rPr>
          <w:rStyle w:val="Fett"/>
          <w:rFonts w:ascii="Arial" w:hAnsi="Arial" w:cs="Arial"/>
          <w:szCs w:val="22"/>
          <w:lang w:val="en-US"/>
        </w:rPr>
        <w:t>Hietzing</w:t>
      </w:r>
      <w:proofErr w:type="spellEnd"/>
      <w:r w:rsidRPr="00D37E00">
        <w:rPr>
          <w:rStyle w:val="Fett"/>
          <w:rFonts w:ascii="Arial" w:hAnsi="Arial" w:cs="Arial"/>
          <w:szCs w:val="22"/>
          <w:lang w:val="en-US"/>
        </w:rPr>
        <w:t xml:space="preserve"> Approaches Completion</w:t>
      </w:r>
    </w:p>
    <w:p w14:paraId="33E3E498"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The careful restoration of Villa Beer in Vienna-</w:t>
      </w:r>
      <w:proofErr w:type="spellStart"/>
      <w:r w:rsidRPr="00D37E00">
        <w:rPr>
          <w:rFonts w:ascii="Arial" w:hAnsi="Arial" w:cs="Arial"/>
          <w:sz w:val="22"/>
          <w:szCs w:val="22"/>
          <w:lang w:val="en-US"/>
        </w:rPr>
        <w:t>Hietzing</w:t>
      </w:r>
      <w:proofErr w:type="spellEnd"/>
      <w:r w:rsidRPr="00D37E00">
        <w:rPr>
          <w:rFonts w:ascii="Arial" w:hAnsi="Arial" w:cs="Arial"/>
          <w:sz w:val="22"/>
          <w:szCs w:val="22"/>
          <w:lang w:val="en-US"/>
        </w:rPr>
        <w:t xml:space="preserve"> is nearing completion. Designed in 1929 by Josef Frank and Oskar </w:t>
      </w:r>
      <w:proofErr w:type="spellStart"/>
      <w:r w:rsidRPr="00D37E00">
        <w:rPr>
          <w:rFonts w:ascii="Arial" w:hAnsi="Arial" w:cs="Arial"/>
          <w:sz w:val="22"/>
          <w:szCs w:val="22"/>
          <w:lang w:val="en-US"/>
        </w:rPr>
        <w:t>Wlach</w:t>
      </w:r>
      <w:proofErr w:type="spellEnd"/>
      <w:r w:rsidRPr="00D37E00">
        <w:rPr>
          <w:rFonts w:ascii="Arial" w:hAnsi="Arial" w:cs="Arial"/>
          <w:sz w:val="22"/>
          <w:szCs w:val="22"/>
          <w:lang w:val="en-US"/>
        </w:rPr>
        <w:t xml:space="preserve"> for the Beer family, the residence is considered a key work of Viennese Modernism and will, after years of intensive research and restoration, open to the public for the first time in spring 2026.</w:t>
      </w:r>
    </w:p>
    <w:p w14:paraId="059D5144" w14:textId="7FBBDE01" w:rsid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 xml:space="preserve">Under the direction of owner Lothar </w:t>
      </w:r>
      <w:proofErr w:type="spellStart"/>
      <w:r w:rsidRPr="00D37E00">
        <w:rPr>
          <w:rFonts w:ascii="Arial" w:hAnsi="Arial" w:cs="Arial"/>
          <w:sz w:val="22"/>
          <w:szCs w:val="22"/>
          <w:lang w:val="en-US"/>
        </w:rPr>
        <w:t>Trierenberg</w:t>
      </w:r>
      <w:proofErr w:type="spellEnd"/>
      <w:r w:rsidRPr="00D37E00">
        <w:rPr>
          <w:rFonts w:ascii="Arial" w:hAnsi="Arial" w:cs="Arial"/>
          <w:sz w:val="22"/>
          <w:szCs w:val="22"/>
          <w:lang w:val="en-US"/>
        </w:rPr>
        <w:t xml:space="preserve"> and the team of architects led by Christian </w:t>
      </w:r>
      <w:proofErr w:type="spellStart"/>
      <w:r w:rsidRPr="00D37E00">
        <w:rPr>
          <w:rFonts w:ascii="Arial" w:hAnsi="Arial" w:cs="Arial"/>
          <w:sz w:val="22"/>
          <w:szCs w:val="22"/>
          <w:lang w:val="en-US"/>
        </w:rPr>
        <w:t>Prasser</w:t>
      </w:r>
      <w:proofErr w:type="spellEnd"/>
      <w:r w:rsidRPr="00D37E00">
        <w:rPr>
          <w:rFonts w:ascii="Arial" w:hAnsi="Arial" w:cs="Arial"/>
          <w:sz w:val="22"/>
          <w:szCs w:val="22"/>
          <w:lang w:val="en-US"/>
        </w:rPr>
        <w:t>, the building was meticulously restored in close collaboration with experts, craftspeople, and Austria’s Federal Monuments Authority</w:t>
      </w:r>
      <w:r>
        <w:rPr>
          <w:rFonts w:ascii="Arial" w:hAnsi="Arial" w:cs="Arial"/>
          <w:sz w:val="22"/>
          <w:szCs w:val="22"/>
          <w:lang w:val="en-US"/>
        </w:rPr>
        <w:t xml:space="preserve"> (</w:t>
      </w:r>
      <w:proofErr w:type="spellStart"/>
      <w:r>
        <w:rPr>
          <w:rFonts w:ascii="Arial" w:hAnsi="Arial" w:cs="Arial"/>
          <w:sz w:val="22"/>
          <w:szCs w:val="22"/>
          <w:lang w:val="en-US"/>
        </w:rPr>
        <w:t>Österr</w:t>
      </w:r>
      <w:proofErr w:type="spellEnd"/>
      <w:r>
        <w:rPr>
          <w:rFonts w:ascii="Arial" w:hAnsi="Arial" w:cs="Arial"/>
          <w:sz w:val="22"/>
          <w:szCs w:val="22"/>
          <w:lang w:val="en-US"/>
        </w:rPr>
        <w:t xml:space="preserve">. </w:t>
      </w:r>
      <w:proofErr w:type="spellStart"/>
      <w:r>
        <w:rPr>
          <w:rFonts w:ascii="Arial" w:hAnsi="Arial" w:cs="Arial"/>
          <w:sz w:val="22"/>
          <w:szCs w:val="22"/>
          <w:lang w:val="en-US"/>
        </w:rPr>
        <w:t>Denkmalschutz</w:t>
      </w:r>
      <w:proofErr w:type="spellEnd"/>
      <w:r>
        <w:rPr>
          <w:rFonts w:ascii="Arial" w:hAnsi="Arial" w:cs="Arial"/>
          <w:sz w:val="22"/>
          <w:szCs w:val="22"/>
          <w:lang w:val="en-US"/>
        </w:rPr>
        <w:t>)</w:t>
      </w:r>
      <w:r w:rsidRPr="00D37E00">
        <w:rPr>
          <w:rFonts w:ascii="Arial" w:hAnsi="Arial" w:cs="Arial"/>
          <w:sz w:val="22"/>
          <w:szCs w:val="22"/>
          <w:lang w:val="en-US"/>
        </w:rPr>
        <w:t>. The goal was to preserve the house’s unique character while carefully adapting it to contemporary functional requirements. In the future, the flowing sequence of rooms, the light-filled interiors, and the extraordinary use of materials will once again be experienced in their original quality.</w:t>
      </w:r>
    </w:p>
    <w:p w14:paraId="48C57CED" w14:textId="01CBE1AD"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br/>
      </w:r>
      <w:r w:rsidRPr="00D37E00">
        <w:rPr>
          <w:rFonts w:ascii="Arial" w:hAnsi="Arial" w:cs="Arial"/>
          <w:i/>
          <w:iCs/>
          <w:sz w:val="22"/>
          <w:szCs w:val="22"/>
          <w:lang w:val="en-US"/>
        </w:rPr>
        <w:t>“The house should, in addition to its history, above all make tangible the power of good architecture – that is what can be felt immediately in Villa Beer,”</w:t>
      </w:r>
      <w:r w:rsidRPr="00D37E00">
        <w:rPr>
          <w:rFonts w:ascii="Arial" w:hAnsi="Arial" w:cs="Arial"/>
          <w:sz w:val="22"/>
          <w:szCs w:val="22"/>
          <w:lang w:val="en-US"/>
        </w:rPr>
        <w:t xml:space="preserve"> says Lothar </w:t>
      </w:r>
      <w:proofErr w:type="spellStart"/>
      <w:r w:rsidRPr="00D37E00">
        <w:rPr>
          <w:rFonts w:ascii="Arial" w:hAnsi="Arial" w:cs="Arial"/>
          <w:sz w:val="22"/>
          <w:szCs w:val="22"/>
          <w:lang w:val="en-US"/>
        </w:rPr>
        <w:t>Trierenberg</w:t>
      </w:r>
      <w:proofErr w:type="spellEnd"/>
      <w:r w:rsidRPr="00D37E00">
        <w:rPr>
          <w:rFonts w:ascii="Arial" w:hAnsi="Arial" w:cs="Arial"/>
          <w:sz w:val="22"/>
          <w:szCs w:val="22"/>
          <w:lang w:val="en-US"/>
        </w:rPr>
        <w:t>.</w:t>
      </w:r>
    </w:p>
    <w:p w14:paraId="5B56648A" w14:textId="77777777" w:rsidR="00D37E00" w:rsidRPr="00D37E00" w:rsidRDefault="00D37E00" w:rsidP="00D37E00">
      <w:pPr>
        <w:pStyle w:val="StandardWeb"/>
        <w:rPr>
          <w:rFonts w:ascii="Arial" w:hAnsi="Arial" w:cs="Arial"/>
          <w:sz w:val="22"/>
          <w:szCs w:val="22"/>
          <w:lang w:val="en-US"/>
        </w:rPr>
      </w:pPr>
      <w:r w:rsidRPr="00D37E00">
        <w:rPr>
          <w:rStyle w:val="Fett"/>
          <w:rFonts w:ascii="Arial" w:hAnsi="Arial" w:cs="Arial"/>
          <w:szCs w:val="22"/>
          <w:lang w:val="en-US"/>
        </w:rPr>
        <w:t>Significance for Austrian Modernism</w:t>
      </w:r>
      <w:r w:rsidRPr="00D37E00">
        <w:rPr>
          <w:rFonts w:ascii="Arial" w:hAnsi="Arial" w:cs="Arial"/>
          <w:sz w:val="22"/>
          <w:szCs w:val="22"/>
          <w:lang w:val="en-US"/>
        </w:rPr>
        <w:br/>
        <w:t xml:space="preserve">Villa Beer is an icon of architectural history and plays a key role within Austrian Modernism. Architectural theorist Christian </w:t>
      </w:r>
      <w:proofErr w:type="spellStart"/>
      <w:r w:rsidRPr="00D37E00">
        <w:rPr>
          <w:rFonts w:ascii="Arial" w:hAnsi="Arial" w:cs="Arial"/>
          <w:sz w:val="22"/>
          <w:szCs w:val="22"/>
          <w:lang w:val="en-US"/>
        </w:rPr>
        <w:t>Kühn</w:t>
      </w:r>
      <w:proofErr w:type="spellEnd"/>
      <w:r w:rsidRPr="00D37E00">
        <w:rPr>
          <w:rFonts w:ascii="Arial" w:hAnsi="Arial" w:cs="Arial"/>
          <w:sz w:val="22"/>
          <w:szCs w:val="22"/>
          <w:lang w:val="en-US"/>
        </w:rPr>
        <w:t xml:space="preserve"> wrote: </w:t>
      </w:r>
      <w:r w:rsidRPr="00D37E00">
        <w:rPr>
          <w:rStyle w:val="Hervorhebung"/>
          <w:rFonts w:ascii="Arial" w:hAnsi="Arial" w:cs="Arial"/>
          <w:szCs w:val="22"/>
          <w:lang w:val="en-US"/>
        </w:rPr>
        <w:t>“The significance of Villa Beer for Austrian architecture can hardly be overstated.”</w:t>
      </w:r>
      <w:r w:rsidRPr="00D37E00">
        <w:rPr>
          <w:rFonts w:ascii="Arial" w:hAnsi="Arial" w:cs="Arial"/>
          <w:sz w:val="22"/>
          <w:szCs w:val="22"/>
          <w:lang w:val="en-US"/>
        </w:rPr>
        <w:t xml:space="preserve"> And Friedrich </w:t>
      </w:r>
      <w:proofErr w:type="spellStart"/>
      <w:r w:rsidRPr="00D37E00">
        <w:rPr>
          <w:rFonts w:ascii="Arial" w:hAnsi="Arial" w:cs="Arial"/>
          <w:sz w:val="22"/>
          <w:szCs w:val="22"/>
          <w:lang w:val="en-US"/>
        </w:rPr>
        <w:t>Achleitner</w:t>
      </w:r>
      <w:proofErr w:type="spellEnd"/>
      <w:r w:rsidRPr="00D37E00">
        <w:rPr>
          <w:rFonts w:ascii="Arial" w:hAnsi="Arial" w:cs="Arial"/>
          <w:sz w:val="22"/>
          <w:szCs w:val="22"/>
          <w:lang w:val="en-US"/>
        </w:rPr>
        <w:t xml:space="preserve">, the foremost chronicler of Austrian modern architecture, even called it </w:t>
      </w:r>
      <w:r w:rsidRPr="00D37E00">
        <w:rPr>
          <w:rStyle w:val="Hervorhebung"/>
          <w:rFonts w:ascii="Arial" w:hAnsi="Arial" w:cs="Arial"/>
          <w:szCs w:val="22"/>
          <w:lang w:val="en-US"/>
        </w:rPr>
        <w:t>“probably the most important example of Viennese residential culture of the interwar period.”</w:t>
      </w:r>
    </w:p>
    <w:p w14:paraId="1C5BF72C"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 xml:space="preserve">In the international context, the work ranks alongside a quartet of groundbreaking interwar villas – </w:t>
      </w:r>
      <w:proofErr w:type="spellStart"/>
      <w:r w:rsidRPr="00D37E00">
        <w:rPr>
          <w:rFonts w:ascii="Arial" w:hAnsi="Arial" w:cs="Arial"/>
          <w:sz w:val="22"/>
          <w:szCs w:val="22"/>
          <w:lang w:val="en-US"/>
        </w:rPr>
        <w:t>Mies</w:t>
      </w:r>
      <w:proofErr w:type="spellEnd"/>
      <w:r w:rsidRPr="00D37E00">
        <w:rPr>
          <w:rFonts w:ascii="Arial" w:hAnsi="Arial" w:cs="Arial"/>
          <w:sz w:val="22"/>
          <w:szCs w:val="22"/>
          <w:lang w:val="en-US"/>
        </w:rPr>
        <w:t xml:space="preserve"> van der </w:t>
      </w:r>
      <w:proofErr w:type="spellStart"/>
      <w:r w:rsidRPr="00D37E00">
        <w:rPr>
          <w:rFonts w:ascii="Arial" w:hAnsi="Arial" w:cs="Arial"/>
          <w:sz w:val="22"/>
          <w:szCs w:val="22"/>
          <w:lang w:val="en-US"/>
        </w:rPr>
        <w:t>Rohe’s</w:t>
      </w:r>
      <w:proofErr w:type="spellEnd"/>
      <w:r w:rsidRPr="00D37E00">
        <w:rPr>
          <w:rFonts w:ascii="Arial" w:hAnsi="Arial" w:cs="Arial"/>
          <w:sz w:val="22"/>
          <w:szCs w:val="22"/>
          <w:lang w:val="en-US"/>
        </w:rPr>
        <w:t xml:space="preserve"> Villa Tugendhat in Brno, Le Corbusier’s Villa </w:t>
      </w:r>
      <w:proofErr w:type="spellStart"/>
      <w:r w:rsidRPr="00D37E00">
        <w:rPr>
          <w:rFonts w:ascii="Arial" w:hAnsi="Arial" w:cs="Arial"/>
          <w:sz w:val="22"/>
          <w:szCs w:val="22"/>
          <w:lang w:val="en-US"/>
        </w:rPr>
        <w:t>Savoye</w:t>
      </w:r>
      <w:proofErr w:type="spellEnd"/>
      <w:r w:rsidRPr="00D37E00">
        <w:rPr>
          <w:rFonts w:ascii="Arial" w:hAnsi="Arial" w:cs="Arial"/>
          <w:sz w:val="22"/>
          <w:szCs w:val="22"/>
          <w:lang w:val="en-US"/>
        </w:rPr>
        <w:t xml:space="preserve"> in </w:t>
      </w:r>
      <w:proofErr w:type="spellStart"/>
      <w:r w:rsidRPr="00D37E00">
        <w:rPr>
          <w:rFonts w:ascii="Arial" w:hAnsi="Arial" w:cs="Arial"/>
          <w:sz w:val="22"/>
          <w:szCs w:val="22"/>
          <w:lang w:val="en-US"/>
        </w:rPr>
        <w:t>Poissy</w:t>
      </w:r>
      <w:proofErr w:type="spellEnd"/>
      <w:r w:rsidRPr="00D37E00">
        <w:rPr>
          <w:rFonts w:ascii="Arial" w:hAnsi="Arial" w:cs="Arial"/>
          <w:sz w:val="22"/>
          <w:szCs w:val="22"/>
          <w:lang w:val="en-US"/>
        </w:rPr>
        <w:t>, and Adolf Loos’s Villa Müller in Prague. Together, they illustrate different but defining approaches to modern living.</w:t>
      </w:r>
    </w:p>
    <w:p w14:paraId="0F262230" w14:textId="77777777" w:rsidR="00D37E00" w:rsidRPr="00D37E00" w:rsidRDefault="00D37E00" w:rsidP="00D37E00">
      <w:pPr>
        <w:pStyle w:val="StandardWeb"/>
        <w:rPr>
          <w:rFonts w:ascii="Arial" w:hAnsi="Arial" w:cs="Arial"/>
          <w:sz w:val="22"/>
          <w:szCs w:val="22"/>
          <w:lang w:val="en-US"/>
        </w:rPr>
      </w:pPr>
      <w:r w:rsidRPr="00D37E00">
        <w:rPr>
          <w:rStyle w:val="Fett"/>
          <w:rFonts w:ascii="Arial" w:hAnsi="Arial" w:cs="Arial"/>
          <w:szCs w:val="22"/>
          <w:lang w:val="en-US"/>
        </w:rPr>
        <w:t>Rediscovering Josef Frank</w:t>
      </w:r>
      <w:r w:rsidRPr="00D37E00">
        <w:rPr>
          <w:rFonts w:ascii="Arial" w:hAnsi="Arial" w:cs="Arial"/>
          <w:sz w:val="22"/>
          <w:szCs w:val="22"/>
          <w:lang w:val="en-US"/>
        </w:rPr>
        <w:br/>
        <w:t xml:space="preserve">The opening of Villa Beer makes it possible to rediscover the work of Josef Frank. Born in 1885 in Baden near Vienna, Frank is considered the most important representative of the generation of architects after Adolf Loos and Josef Hoffmann. From early on, he turned to an open, human-centered modernism that combined rationality with a sense of domestic comfort. In the 1930s, Frank emigrated to Sweden, where he built little but gained wide recognition through his furniture and textile designs for </w:t>
      </w:r>
      <w:proofErr w:type="spellStart"/>
      <w:r w:rsidRPr="00D37E00">
        <w:rPr>
          <w:rFonts w:ascii="Arial" w:hAnsi="Arial" w:cs="Arial"/>
          <w:sz w:val="22"/>
          <w:szCs w:val="22"/>
          <w:lang w:val="en-US"/>
        </w:rPr>
        <w:t>Svenskt</w:t>
      </w:r>
      <w:proofErr w:type="spellEnd"/>
      <w:r w:rsidRPr="00D37E00">
        <w:rPr>
          <w:rFonts w:ascii="Arial" w:hAnsi="Arial" w:cs="Arial"/>
          <w:sz w:val="22"/>
          <w:szCs w:val="22"/>
          <w:lang w:val="en-US"/>
        </w:rPr>
        <w:t xml:space="preserve"> Tenn. Villa Beer marks the high point of his architectural career – while also reflecting his critical distance from the austerity of international modernism.</w:t>
      </w:r>
    </w:p>
    <w:p w14:paraId="44FA3EB0" w14:textId="77777777" w:rsidR="00D37E00" w:rsidRPr="00D37E00" w:rsidRDefault="00D37E00" w:rsidP="00D37E00">
      <w:pPr>
        <w:pStyle w:val="StandardWeb"/>
        <w:rPr>
          <w:rFonts w:ascii="Arial" w:hAnsi="Arial" w:cs="Arial"/>
          <w:sz w:val="22"/>
          <w:szCs w:val="22"/>
          <w:lang w:val="en-US"/>
        </w:rPr>
      </w:pPr>
      <w:r w:rsidRPr="00D37E00">
        <w:rPr>
          <w:rStyle w:val="Fett"/>
          <w:rFonts w:ascii="Arial" w:hAnsi="Arial" w:cs="Arial"/>
          <w:szCs w:val="22"/>
          <w:lang w:val="en-US"/>
        </w:rPr>
        <w:t xml:space="preserve">Careful Renewal by Lothar </w:t>
      </w:r>
      <w:proofErr w:type="spellStart"/>
      <w:r w:rsidRPr="00D37E00">
        <w:rPr>
          <w:rStyle w:val="Fett"/>
          <w:rFonts w:ascii="Arial" w:hAnsi="Arial" w:cs="Arial"/>
          <w:szCs w:val="22"/>
          <w:lang w:val="en-US"/>
        </w:rPr>
        <w:t>Trierenberg</w:t>
      </w:r>
      <w:proofErr w:type="spellEnd"/>
      <w:r w:rsidRPr="00D37E00">
        <w:rPr>
          <w:rFonts w:ascii="Arial" w:hAnsi="Arial" w:cs="Arial"/>
          <w:sz w:val="22"/>
          <w:szCs w:val="22"/>
          <w:lang w:val="en-US"/>
        </w:rPr>
        <w:br/>
        <w:t xml:space="preserve">In 2021, the Villa Beer Foundation, led by Lothar </w:t>
      </w:r>
      <w:proofErr w:type="spellStart"/>
      <w:r w:rsidRPr="00D37E00">
        <w:rPr>
          <w:rFonts w:ascii="Arial" w:hAnsi="Arial" w:cs="Arial"/>
          <w:sz w:val="22"/>
          <w:szCs w:val="22"/>
          <w:lang w:val="en-US"/>
        </w:rPr>
        <w:t>Trierenberg</w:t>
      </w:r>
      <w:proofErr w:type="spellEnd"/>
      <w:r w:rsidRPr="00D37E00">
        <w:rPr>
          <w:rFonts w:ascii="Arial" w:hAnsi="Arial" w:cs="Arial"/>
          <w:sz w:val="22"/>
          <w:szCs w:val="22"/>
          <w:lang w:val="en-US"/>
        </w:rPr>
        <w:t xml:space="preserve">, acquired the property to save it from imminent decay. With deep respect for its history and in consultation with experts, a restoration process was initiated to return the house, its furnishings, and its garden to the highest quality. The landscape design is being carried out by </w:t>
      </w:r>
      <w:proofErr w:type="spellStart"/>
      <w:r w:rsidRPr="00D37E00">
        <w:rPr>
          <w:rFonts w:ascii="Arial" w:hAnsi="Arial" w:cs="Arial"/>
          <w:sz w:val="22"/>
          <w:szCs w:val="22"/>
          <w:lang w:val="en-US"/>
        </w:rPr>
        <w:t>Auböck</w:t>
      </w:r>
      <w:proofErr w:type="spellEnd"/>
      <w:r w:rsidRPr="00D37E00">
        <w:rPr>
          <w:rFonts w:ascii="Arial" w:hAnsi="Arial" w:cs="Arial"/>
          <w:sz w:val="22"/>
          <w:szCs w:val="22"/>
          <w:lang w:val="en-US"/>
        </w:rPr>
        <w:t xml:space="preserve"> + </w:t>
      </w:r>
      <w:proofErr w:type="spellStart"/>
      <w:r w:rsidRPr="00D37E00">
        <w:rPr>
          <w:rFonts w:ascii="Arial" w:hAnsi="Arial" w:cs="Arial"/>
          <w:sz w:val="22"/>
          <w:szCs w:val="22"/>
          <w:lang w:val="en-US"/>
        </w:rPr>
        <w:t>Karasz</w:t>
      </w:r>
      <w:proofErr w:type="spellEnd"/>
      <w:r w:rsidRPr="00D37E00">
        <w:rPr>
          <w:rFonts w:ascii="Arial" w:hAnsi="Arial" w:cs="Arial"/>
          <w:sz w:val="22"/>
          <w:szCs w:val="22"/>
          <w:lang w:val="en-US"/>
        </w:rPr>
        <w:t>.</w:t>
      </w:r>
    </w:p>
    <w:p w14:paraId="4F43C911"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lastRenderedPageBreak/>
        <w:t xml:space="preserve">With its reopening in spring 2026, Villa Beer will not only be preserved as a monument but will also be experienced as a vibrant cultural site. The house will host cultural and academic events and will be managed by Katharina </w:t>
      </w:r>
      <w:proofErr w:type="spellStart"/>
      <w:r w:rsidRPr="00D37E00">
        <w:rPr>
          <w:rFonts w:ascii="Arial" w:hAnsi="Arial" w:cs="Arial"/>
          <w:sz w:val="22"/>
          <w:szCs w:val="22"/>
          <w:lang w:val="en-US"/>
        </w:rPr>
        <w:t>Egghart</w:t>
      </w:r>
      <w:proofErr w:type="spellEnd"/>
      <w:r w:rsidRPr="00D37E00">
        <w:rPr>
          <w:rFonts w:ascii="Arial" w:hAnsi="Arial" w:cs="Arial"/>
          <w:sz w:val="22"/>
          <w:szCs w:val="22"/>
          <w:lang w:val="en-US"/>
        </w:rPr>
        <w:t>.</w:t>
      </w:r>
    </w:p>
    <w:p w14:paraId="768576ED"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 xml:space="preserve">In addition, three guest rooms are being created in the attic, inviting visitors to stay overnight. They will be furnished with textiles and furniture based on Josef Frank’s designs, which are still produced today by the Swedish company </w:t>
      </w:r>
      <w:proofErr w:type="spellStart"/>
      <w:r w:rsidRPr="00D37E00">
        <w:rPr>
          <w:rFonts w:ascii="Arial" w:hAnsi="Arial" w:cs="Arial"/>
          <w:sz w:val="22"/>
          <w:szCs w:val="22"/>
          <w:lang w:val="en-US"/>
        </w:rPr>
        <w:t>Svenskt</w:t>
      </w:r>
      <w:proofErr w:type="spellEnd"/>
      <w:r w:rsidRPr="00D37E00">
        <w:rPr>
          <w:rFonts w:ascii="Arial" w:hAnsi="Arial" w:cs="Arial"/>
          <w:sz w:val="22"/>
          <w:szCs w:val="22"/>
          <w:lang w:val="en-US"/>
        </w:rPr>
        <w:t xml:space="preserve"> Tenn. In the future, these rooms will also be used for residency programs.</w:t>
      </w:r>
    </w:p>
    <w:p w14:paraId="7930558F"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 xml:space="preserve">Villa Beer aims to be an open house that makes architectural history tangible while keeping alive the spirit of Josef Frank and Oskar </w:t>
      </w:r>
      <w:proofErr w:type="spellStart"/>
      <w:r w:rsidRPr="00D37E00">
        <w:rPr>
          <w:rFonts w:ascii="Arial" w:hAnsi="Arial" w:cs="Arial"/>
          <w:sz w:val="22"/>
          <w:szCs w:val="22"/>
          <w:lang w:val="en-US"/>
        </w:rPr>
        <w:t>Wlach</w:t>
      </w:r>
      <w:proofErr w:type="spellEnd"/>
      <w:r w:rsidRPr="00D37E00">
        <w:rPr>
          <w:rFonts w:ascii="Arial" w:hAnsi="Arial" w:cs="Arial"/>
          <w:sz w:val="22"/>
          <w:szCs w:val="22"/>
          <w:lang w:val="en-US"/>
        </w:rPr>
        <w:t>.</w:t>
      </w:r>
    </w:p>
    <w:p w14:paraId="4E4F4BB4" w14:textId="77777777" w:rsidR="00D37E00"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An exclusive media tour will take place on January 26, 2026.</w:t>
      </w:r>
      <w:r w:rsidRPr="00D37E00">
        <w:rPr>
          <w:rFonts w:ascii="Arial" w:hAnsi="Arial" w:cs="Arial"/>
          <w:sz w:val="22"/>
          <w:szCs w:val="22"/>
          <w:lang w:val="en-US"/>
        </w:rPr>
        <w:br/>
        <w:t>From March 2026, Villa Beer will be open to the public.</w:t>
      </w:r>
    </w:p>
    <w:p w14:paraId="3EB9F58B" w14:textId="09BECB46" w:rsidR="00452515" w:rsidRPr="00D37E00" w:rsidRDefault="00D37E00" w:rsidP="00D37E00">
      <w:pPr>
        <w:pStyle w:val="StandardWeb"/>
        <w:rPr>
          <w:rFonts w:ascii="Arial" w:hAnsi="Arial" w:cs="Arial"/>
          <w:sz w:val="22"/>
          <w:szCs w:val="22"/>
          <w:lang w:val="en-US"/>
        </w:rPr>
      </w:pPr>
      <w:r w:rsidRPr="00D37E00">
        <w:rPr>
          <w:rFonts w:ascii="Arial" w:hAnsi="Arial" w:cs="Arial"/>
          <w:sz w:val="22"/>
          <w:szCs w:val="22"/>
          <w:lang w:val="en-US"/>
        </w:rPr>
        <w:t xml:space="preserve">More information: </w:t>
      </w:r>
      <w:hyperlink r:id="rId9" w:history="1">
        <w:r w:rsidRPr="00D37E00">
          <w:rPr>
            <w:rStyle w:val="Hyperlink"/>
            <w:rFonts w:ascii="Arial" w:hAnsi="Arial" w:cs="Arial"/>
            <w:sz w:val="22"/>
            <w:szCs w:val="22"/>
            <w:lang w:val="en-US"/>
          </w:rPr>
          <w:t>https://www.villabeer.wien/home</w:t>
        </w:r>
      </w:hyperlink>
    </w:p>
    <w:p w14:paraId="7C4A226C" w14:textId="77777777" w:rsidR="00D37E00" w:rsidRDefault="00D37E00" w:rsidP="00452515">
      <w:pPr>
        <w:spacing w:before="240" w:after="240" w:line="276" w:lineRule="auto"/>
        <w:rPr>
          <w:rFonts w:ascii="Arial" w:eastAsia="Times New Roman" w:hAnsi="Arial" w:cs="Arial"/>
          <w:b/>
          <w:bCs/>
          <w:color w:val="000000"/>
          <w:lang w:val="en-US" w:eastAsia="de-DE"/>
        </w:rPr>
      </w:pPr>
    </w:p>
    <w:p w14:paraId="49AAB7D2" w14:textId="21595CCF" w:rsidR="00452515" w:rsidRPr="00D37E00" w:rsidRDefault="00452515" w:rsidP="00452515">
      <w:pPr>
        <w:spacing w:before="240" w:after="240" w:line="276" w:lineRule="auto"/>
        <w:rPr>
          <w:rFonts w:ascii="Arial" w:eastAsia="Times New Roman" w:hAnsi="Arial" w:cs="Arial"/>
          <w:b/>
          <w:bCs/>
          <w:lang w:val="en-US" w:eastAsia="de-DE"/>
        </w:rPr>
      </w:pPr>
      <w:r w:rsidRPr="00D37E00">
        <w:rPr>
          <w:rFonts w:ascii="Arial" w:eastAsia="Times New Roman" w:hAnsi="Arial" w:cs="Arial"/>
          <w:b/>
          <w:bCs/>
          <w:color w:val="000000"/>
          <w:lang w:val="en-US" w:eastAsia="de-DE"/>
        </w:rPr>
        <w:t>Press</w:t>
      </w:r>
      <w:r w:rsidR="00D37E00" w:rsidRPr="00D37E00">
        <w:rPr>
          <w:rFonts w:ascii="Arial" w:eastAsia="Times New Roman" w:hAnsi="Arial" w:cs="Arial"/>
          <w:b/>
          <w:bCs/>
          <w:color w:val="000000"/>
          <w:lang w:val="en-US" w:eastAsia="de-DE"/>
        </w:rPr>
        <w:t xml:space="preserve"> Contact</w:t>
      </w:r>
      <w:r w:rsidR="00D37E00" w:rsidRPr="00D37E00">
        <w:rPr>
          <w:rFonts w:ascii="Arial" w:eastAsia="Times New Roman" w:hAnsi="Arial" w:cs="Arial"/>
          <w:b/>
          <w:bCs/>
          <w:lang w:val="en-US" w:eastAsia="de-DE"/>
        </w:rPr>
        <w:br/>
      </w:r>
      <w:r w:rsidRPr="00D37E00">
        <w:rPr>
          <w:rFonts w:ascii="Arial" w:eastAsia="Times New Roman" w:hAnsi="Arial" w:cs="Arial"/>
          <w:color w:val="000000"/>
          <w:lang w:val="en-US" w:eastAsia="de-DE"/>
        </w:rPr>
        <w:t xml:space="preserve">Ana Berlin </w:t>
      </w:r>
      <w:r w:rsidRPr="00D37E00">
        <w:rPr>
          <w:rFonts w:ascii="Arial" w:eastAsia="Times New Roman" w:hAnsi="Arial" w:cs="Arial"/>
          <w:color w:val="000000"/>
          <w:lang w:val="en-US" w:eastAsia="de-DE"/>
        </w:rPr>
        <w:br/>
      </w:r>
      <w:hyperlink r:id="rId10" w:history="1">
        <w:r w:rsidRPr="00D37E00">
          <w:rPr>
            <w:rFonts w:ascii="Arial" w:eastAsia="Times New Roman" w:hAnsi="Arial" w:cs="Arial"/>
            <w:color w:val="1155CC"/>
            <w:u w:val="single"/>
            <w:lang w:val="en-US" w:eastAsia="de-DE"/>
          </w:rPr>
          <w:t>presse@villabeer.wien</w:t>
        </w:r>
        <w:r w:rsidRPr="00D37E00">
          <w:rPr>
            <w:rFonts w:ascii="Arial" w:eastAsia="Times New Roman" w:hAnsi="Arial" w:cs="Arial"/>
            <w:color w:val="000000"/>
            <w:lang w:val="en-US" w:eastAsia="de-DE"/>
          </w:rPr>
          <w:br/>
        </w:r>
      </w:hyperlink>
      <w:r w:rsidRPr="00D37E00">
        <w:rPr>
          <w:rFonts w:ascii="Arial" w:eastAsia="Times New Roman" w:hAnsi="Arial" w:cs="Arial"/>
          <w:color w:val="000000"/>
          <w:lang w:val="en-US" w:eastAsia="de-DE"/>
        </w:rPr>
        <w:t>+43 660 47 53 818</w:t>
      </w:r>
    </w:p>
    <w:p w14:paraId="355AD4EC" w14:textId="77777777" w:rsidR="00452515" w:rsidRPr="00D37E00" w:rsidRDefault="00452515" w:rsidP="00452515">
      <w:pPr>
        <w:rPr>
          <w:rFonts w:ascii="Arial" w:hAnsi="Arial" w:cs="Arial"/>
          <w:lang w:val="en-US"/>
        </w:rPr>
      </w:pPr>
    </w:p>
    <w:p w14:paraId="1D9EE72E" w14:textId="77777777" w:rsidR="00695934" w:rsidRPr="00D37E00" w:rsidRDefault="00695934" w:rsidP="007552DF">
      <w:pPr>
        <w:pStyle w:val="KeinLeerraum"/>
        <w:rPr>
          <w:rFonts w:ascii="Arial" w:hAnsi="Arial" w:cs="Arial"/>
          <w:lang w:val="en-US"/>
        </w:rPr>
      </w:pPr>
    </w:p>
    <w:p w14:paraId="7417825C" w14:textId="77777777" w:rsidR="00695934" w:rsidRPr="00D37E00" w:rsidRDefault="00695934" w:rsidP="007552DF">
      <w:pPr>
        <w:pStyle w:val="KeinLeerraum"/>
        <w:rPr>
          <w:rFonts w:ascii="Arial" w:hAnsi="Arial" w:cs="Arial"/>
          <w:lang w:val="en-US"/>
        </w:rPr>
      </w:pPr>
    </w:p>
    <w:p w14:paraId="44F0FB88" w14:textId="77777777" w:rsidR="00695934" w:rsidRPr="00D37E00" w:rsidRDefault="00695934" w:rsidP="007552DF">
      <w:pPr>
        <w:pStyle w:val="KeinLeerraum"/>
        <w:rPr>
          <w:rFonts w:ascii="Arial" w:hAnsi="Arial" w:cs="Arial"/>
          <w:lang w:val="en-US"/>
        </w:rPr>
      </w:pPr>
    </w:p>
    <w:p w14:paraId="6BEE70D6" w14:textId="77777777" w:rsidR="00695934" w:rsidRPr="00D37E00" w:rsidRDefault="00695934" w:rsidP="007552DF">
      <w:pPr>
        <w:pStyle w:val="KeinLeerraum"/>
        <w:rPr>
          <w:rFonts w:ascii="Arial" w:hAnsi="Arial" w:cs="Arial"/>
          <w:lang w:val="en-US"/>
        </w:rPr>
      </w:pPr>
    </w:p>
    <w:p w14:paraId="356BB92E" w14:textId="77777777" w:rsidR="00695934" w:rsidRPr="00D37E00" w:rsidRDefault="00695934" w:rsidP="007552DF">
      <w:pPr>
        <w:pStyle w:val="KeinLeerraum"/>
        <w:rPr>
          <w:rFonts w:ascii="Arial" w:hAnsi="Arial" w:cs="Arial"/>
          <w:lang w:val="en-US"/>
        </w:rPr>
      </w:pPr>
    </w:p>
    <w:p w14:paraId="00ABE1B9" w14:textId="77777777" w:rsidR="00695934" w:rsidRPr="00D37E00" w:rsidRDefault="00695934" w:rsidP="007552DF">
      <w:pPr>
        <w:pStyle w:val="KeinLeerraum"/>
        <w:rPr>
          <w:rFonts w:ascii="Arial" w:hAnsi="Arial" w:cs="Arial"/>
          <w:lang w:val="en-US"/>
        </w:rPr>
      </w:pPr>
    </w:p>
    <w:p w14:paraId="5CFF18AC" w14:textId="77777777" w:rsidR="00695934" w:rsidRPr="00D37E00" w:rsidRDefault="00695934" w:rsidP="007552DF">
      <w:pPr>
        <w:pStyle w:val="KeinLeerraum"/>
        <w:rPr>
          <w:rFonts w:ascii="Arial" w:hAnsi="Arial" w:cs="Arial"/>
          <w:lang w:val="en-US"/>
        </w:rPr>
      </w:pPr>
    </w:p>
    <w:p w14:paraId="41626D9B" w14:textId="77777777" w:rsidR="00695934" w:rsidRPr="00D37E00" w:rsidRDefault="00695934" w:rsidP="007552DF">
      <w:pPr>
        <w:pStyle w:val="KeinLeerraum"/>
        <w:rPr>
          <w:rFonts w:ascii="Arial" w:hAnsi="Arial" w:cs="Arial"/>
          <w:lang w:val="en-US"/>
        </w:rPr>
      </w:pPr>
    </w:p>
    <w:p w14:paraId="7813A08E" w14:textId="77777777" w:rsidR="00695934" w:rsidRPr="00D37E00" w:rsidRDefault="00695934" w:rsidP="007552DF">
      <w:pPr>
        <w:pStyle w:val="KeinLeerraum"/>
        <w:rPr>
          <w:rFonts w:ascii="Arial" w:hAnsi="Arial" w:cs="Arial"/>
          <w:lang w:val="en-US"/>
        </w:rPr>
      </w:pPr>
    </w:p>
    <w:p w14:paraId="24037235" w14:textId="77777777" w:rsidR="00695934" w:rsidRPr="00D37E00" w:rsidRDefault="00695934" w:rsidP="007552DF">
      <w:pPr>
        <w:pStyle w:val="KeinLeerraum"/>
        <w:rPr>
          <w:rFonts w:ascii="Arial" w:hAnsi="Arial" w:cs="Arial"/>
          <w:lang w:val="en-US"/>
        </w:rPr>
      </w:pPr>
    </w:p>
    <w:p w14:paraId="33411014" w14:textId="77777777" w:rsidR="00695934" w:rsidRPr="00D37E00" w:rsidRDefault="00695934" w:rsidP="007552DF">
      <w:pPr>
        <w:pStyle w:val="KeinLeerraum"/>
        <w:rPr>
          <w:rFonts w:ascii="Arial" w:hAnsi="Arial" w:cs="Arial"/>
          <w:lang w:val="en-US"/>
        </w:rPr>
      </w:pPr>
    </w:p>
    <w:p w14:paraId="6212AB47" w14:textId="77777777" w:rsidR="00695934" w:rsidRPr="00D37E00" w:rsidRDefault="00695934" w:rsidP="007552DF">
      <w:pPr>
        <w:pStyle w:val="KeinLeerraum"/>
        <w:rPr>
          <w:rFonts w:ascii="Arial" w:hAnsi="Arial" w:cs="Arial"/>
          <w:lang w:val="en-US"/>
        </w:rPr>
      </w:pPr>
    </w:p>
    <w:p w14:paraId="01419EBC" w14:textId="77777777" w:rsidR="00695934" w:rsidRPr="00D37E00" w:rsidRDefault="00695934" w:rsidP="007552DF">
      <w:pPr>
        <w:pStyle w:val="KeinLeerraum"/>
        <w:rPr>
          <w:rFonts w:ascii="Arial" w:hAnsi="Arial" w:cs="Arial"/>
          <w:lang w:val="en-US"/>
        </w:rPr>
      </w:pPr>
    </w:p>
    <w:p w14:paraId="4D7340E7" w14:textId="77777777" w:rsidR="00695934" w:rsidRPr="00D37E00" w:rsidRDefault="00695934" w:rsidP="007552DF">
      <w:pPr>
        <w:pStyle w:val="KeinLeerraum"/>
        <w:rPr>
          <w:rFonts w:ascii="Arial" w:hAnsi="Arial" w:cs="Arial"/>
          <w:lang w:val="en-US"/>
        </w:rPr>
      </w:pPr>
    </w:p>
    <w:p w14:paraId="598DB702" w14:textId="77777777" w:rsidR="00695934" w:rsidRPr="00D37E00" w:rsidRDefault="00695934" w:rsidP="007552DF">
      <w:pPr>
        <w:pStyle w:val="KeinLeerraum"/>
        <w:rPr>
          <w:rFonts w:ascii="Arial" w:hAnsi="Arial" w:cs="Arial"/>
          <w:lang w:val="en-US"/>
        </w:rPr>
      </w:pPr>
    </w:p>
    <w:p w14:paraId="227FA600" w14:textId="77777777" w:rsidR="00920AAC" w:rsidRPr="00D37E00" w:rsidRDefault="00920AAC" w:rsidP="007552DF">
      <w:pPr>
        <w:pStyle w:val="KeinLeerraum"/>
        <w:rPr>
          <w:rFonts w:ascii="Arial" w:hAnsi="Arial" w:cs="Arial"/>
          <w:lang w:val="en-US"/>
        </w:rPr>
      </w:pPr>
    </w:p>
    <w:sectPr w:rsidR="00920AAC" w:rsidRPr="00D37E00" w:rsidSect="002536AD">
      <w:headerReference w:type="even" r:id="rId11"/>
      <w:headerReference w:type="default" r:id="rId12"/>
      <w:footerReference w:type="even" r:id="rId13"/>
      <w:footerReference w:type="default" r:id="rId14"/>
      <w:headerReference w:type="first" r:id="rId15"/>
      <w:footerReference w:type="first" r:id="rId16"/>
      <w:pgSz w:w="11906" w:h="16838"/>
      <w:pgMar w:top="680" w:right="794" w:bottom="1247" w:left="1418" w:header="709"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C49D6" w14:textId="77777777" w:rsidR="00D45507" w:rsidRDefault="00D45507" w:rsidP="00E46300">
      <w:pPr>
        <w:spacing w:after="0"/>
      </w:pPr>
      <w:r>
        <w:separator/>
      </w:r>
    </w:p>
  </w:endnote>
  <w:endnote w:type="continuationSeparator" w:id="0">
    <w:p w14:paraId="388F205A" w14:textId="77777777" w:rsidR="00D45507" w:rsidRDefault="00D45507" w:rsidP="00E46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randon Text Regular">
    <w:altName w:val="Calibri"/>
    <w:panose1 w:val="020B0604020202020204"/>
    <w:charset w:val="4D"/>
    <w:family w:val="swiss"/>
    <w:pitch w:val="variable"/>
    <w:sig w:usb0="A000002F" w:usb1="5000205B" w:usb2="00000000" w:usb3="00000000" w:csb0="0000009B" w:csb1="00000000"/>
  </w:font>
  <w:font w:name="Brandon Text Bold">
    <w:altName w:val="Calibri"/>
    <w:panose1 w:val="020B0604020202020204"/>
    <w:charset w:val="4D"/>
    <w:family w:val="swiss"/>
    <w:notTrueType/>
    <w:pitch w:val="variable"/>
    <w:sig w:usb0="A000002F" w:usb1="5000205B" w:usb2="00000000" w:usb3="00000000" w:csb0="0000009B" w:csb1="00000000"/>
  </w:font>
  <w:font w:name="Brandon Text Medium">
    <w:altName w:val="Calibri"/>
    <w:panose1 w:val="020B0604020202020204"/>
    <w:charset w:val="4D"/>
    <w:family w:val="swiss"/>
    <w:notTrueType/>
    <w:pitch w:val="variable"/>
    <w:sig w:usb0="A000002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0D8E" w14:textId="77777777" w:rsidR="002D541E" w:rsidRDefault="002D54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09AD" w14:textId="77777777" w:rsidR="00064F41" w:rsidRDefault="00064F41" w:rsidP="00E15F1B">
    <w:pPr>
      <w:pStyle w:val="Fuzeile"/>
      <w:tabs>
        <w:tab w:val="clear" w:pos="4536"/>
        <w:tab w:val="clear" w:pos="9072"/>
      </w:tabs>
      <w:jc w:val="both"/>
    </w:pPr>
    <w:r>
      <w:t xml:space="preserve">Seite </w:t>
    </w:r>
    <w:sdt>
      <w:sdtPr>
        <w:id w:val="701822776"/>
        <w:docPartObj>
          <w:docPartGallery w:val="Page Numbers (Bottom of Page)"/>
          <w:docPartUnique/>
        </w:docPartObj>
      </w:sdtPr>
      <w:sdtContent>
        <w:r>
          <w:fldChar w:fldCharType="begin"/>
        </w:r>
        <w:r>
          <w:instrText>PAGE   \* MERGEFORMAT</w:instrText>
        </w:r>
        <w:r>
          <w:fldChar w:fldCharType="separate"/>
        </w:r>
        <w:r>
          <w:t>1</w:t>
        </w:r>
        <w:r>
          <w:fldChar w:fldCharType="end"/>
        </w:r>
        <w:r w:rsidR="00695934" w:rsidRPr="00695934">
          <w:t xml:space="preserve"> </w:t>
        </w:r>
      </w:sdtContent>
    </w:sdt>
  </w:p>
  <w:p w14:paraId="065C162E" w14:textId="77777777" w:rsidR="00E46300" w:rsidRDefault="00C73C30" w:rsidP="00064F41">
    <w:pPr>
      <w:pStyle w:val="Fuzeile"/>
      <w:tabs>
        <w:tab w:val="left" w:pos="563"/>
        <w:tab w:val="right" w:pos="9694"/>
      </w:tabs>
    </w:pPr>
    <w:r w:rsidRPr="00C73C30">
      <w:rPr>
        <w:noProof/>
      </w:rPr>
      <w:drawing>
        <wp:anchor distT="0" distB="0" distL="114300" distR="114300" simplePos="0" relativeHeight="251666432" behindDoc="0" locked="0" layoutInCell="1" allowOverlap="1" wp14:anchorId="4AC849CF" wp14:editId="00C45C2D">
          <wp:simplePos x="0" y="0"/>
          <wp:positionH relativeFrom="margin">
            <wp:posOffset>3256915</wp:posOffset>
          </wp:positionH>
          <wp:positionV relativeFrom="paragraph">
            <wp:posOffset>98425</wp:posOffset>
          </wp:positionV>
          <wp:extent cx="2898000" cy="238592"/>
          <wp:effectExtent l="0" t="0" r="0" b="952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8000" cy="238592"/>
                  </a:xfrm>
                  <a:prstGeom prst="rect">
                    <a:avLst/>
                  </a:prstGeom>
                  <a:noFill/>
                  <a:ln>
                    <a:noFill/>
                  </a:ln>
                </pic:spPr>
              </pic:pic>
            </a:graphicData>
          </a:graphic>
          <wp14:sizeRelH relativeFrom="page">
            <wp14:pctWidth>0</wp14:pctWidth>
          </wp14:sizeRelH>
          <wp14:sizeRelV relativeFrom="page">
            <wp14:pctHeight>0</wp14:pctHeight>
          </wp14:sizeRelV>
        </wp:anchor>
      </w:drawing>
    </w:r>
    <w:r w:rsidR="00064F41">
      <w:tab/>
    </w:r>
    <w:r w:rsidR="00064F4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710B" w14:textId="77777777" w:rsidR="00064F41" w:rsidRDefault="00064F41" w:rsidP="00C73C30">
    <w:pPr>
      <w:pStyle w:val="Fuzeile"/>
      <w:tabs>
        <w:tab w:val="clear" w:pos="4536"/>
        <w:tab w:val="clear" w:pos="9072"/>
      </w:tabs>
    </w:pPr>
    <w:r>
      <w:t xml:space="preserve">Seite </w:t>
    </w:r>
    <w:sdt>
      <w:sdtPr>
        <w:id w:val="-2110271362"/>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12B49DD9" w14:textId="77777777" w:rsidR="00E46300" w:rsidRDefault="00C73C30" w:rsidP="00E46300">
    <w:pPr>
      <w:pStyle w:val="Fuzeile"/>
      <w:jc w:val="right"/>
    </w:pPr>
    <w:r>
      <w:rPr>
        <w:noProof/>
      </w:rPr>
      <w:drawing>
        <wp:anchor distT="0" distB="0" distL="114300" distR="114300" simplePos="0" relativeHeight="251661312" behindDoc="0" locked="0" layoutInCell="1" allowOverlap="1" wp14:anchorId="0810D2E3" wp14:editId="08770C36">
          <wp:simplePos x="0" y="0"/>
          <wp:positionH relativeFrom="margin">
            <wp:posOffset>3256411</wp:posOffset>
          </wp:positionH>
          <wp:positionV relativeFrom="paragraph">
            <wp:posOffset>100615</wp:posOffset>
          </wp:positionV>
          <wp:extent cx="2944800" cy="248259"/>
          <wp:effectExtent l="0" t="0" r="0" b="635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a:extLst>
                      <a:ext uri="{28A0092B-C50C-407E-A947-70E740481C1C}">
                        <a14:useLocalDpi xmlns:a14="http://schemas.microsoft.com/office/drawing/2010/main" val="0"/>
                      </a:ext>
                    </a:extLst>
                  </a:blip>
                  <a:srcRect l="-137" t="-3190" r="-2114" b="-2475"/>
                  <a:stretch/>
                </pic:blipFill>
                <pic:spPr bwMode="auto">
                  <a:xfrm>
                    <a:off x="0" y="0"/>
                    <a:ext cx="2977950" cy="2510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35DD" w14:textId="77777777" w:rsidR="00D45507" w:rsidRDefault="00D45507" w:rsidP="00E46300">
      <w:pPr>
        <w:spacing w:after="0"/>
      </w:pPr>
      <w:r>
        <w:separator/>
      </w:r>
    </w:p>
  </w:footnote>
  <w:footnote w:type="continuationSeparator" w:id="0">
    <w:p w14:paraId="643CF1E8" w14:textId="77777777" w:rsidR="00D45507" w:rsidRDefault="00D45507" w:rsidP="00E463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5A57" w14:textId="77777777" w:rsidR="002D541E" w:rsidRDefault="002D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50F63" w14:textId="77777777" w:rsidR="00E46300" w:rsidRDefault="00E46300" w:rsidP="00E46300">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C92C1" w14:textId="77777777" w:rsidR="002D541E" w:rsidRDefault="002D54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6195"/>
    <w:multiLevelType w:val="hybridMultilevel"/>
    <w:tmpl w:val="C6927FF0"/>
    <w:lvl w:ilvl="0" w:tplc="0BE48CCC">
      <w:start w:val="1"/>
      <w:numFmt w:val="bullet"/>
      <w:lvlText w:val=""/>
      <w:lvlJc w:val="left"/>
      <w:pPr>
        <w:ind w:left="144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532783"/>
    <w:multiLevelType w:val="hybridMultilevel"/>
    <w:tmpl w:val="9A4A77B4"/>
    <w:lvl w:ilvl="0" w:tplc="A58C9716">
      <w:start w:val="1"/>
      <w:numFmt w:val="bullet"/>
      <w:pStyle w:val="Listenabsatz"/>
      <w:lvlText w:val=""/>
      <w:lvlJc w:val="left"/>
      <w:pPr>
        <w:ind w:left="927"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46EC1521"/>
    <w:multiLevelType w:val="hybridMultilevel"/>
    <w:tmpl w:val="B1A2284C"/>
    <w:lvl w:ilvl="0" w:tplc="0BE48CCC">
      <w:start w:val="1"/>
      <w:numFmt w:val="bullet"/>
      <w:lvlText w:val=""/>
      <w:lvlJc w:val="left"/>
      <w:pPr>
        <w:ind w:left="1440" w:hanging="360"/>
      </w:pPr>
      <w:rPr>
        <w:rFonts w:ascii="Symbol" w:hAnsi="Symbol" w:hint="default"/>
      </w:rPr>
    </w:lvl>
    <w:lvl w:ilvl="1" w:tplc="0BE48CCC">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19786803">
    <w:abstractNumId w:val="0"/>
  </w:num>
  <w:num w:numId="2" w16cid:durableId="63574846">
    <w:abstractNumId w:val="2"/>
  </w:num>
  <w:num w:numId="3" w16cid:durableId="212231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87"/>
    <w:rsid w:val="00064F41"/>
    <w:rsid w:val="00165827"/>
    <w:rsid w:val="001A2881"/>
    <w:rsid w:val="001C66FE"/>
    <w:rsid w:val="001C748D"/>
    <w:rsid w:val="002353A4"/>
    <w:rsid w:val="002536AD"/>
    <w:rsid w:val="002D541E"/>
    <w:rsid w:val="00387EDA"/>
    <w:rsid w:val="003A5B52"/>
    <w:rsid w:val="003F4329"/>
    <w:rsid w:val="00452515"/>
    <w:rsid w:val="005746FC"/>
    <w:rsid w:val="005F4784"/>
    <w:rsid w:val="006737D4"/>
    <w:rsid w:val="00695934"/>
    <w:rsid w:val="006A1B87"/>
    <w:rsid w:val="006E369F"/>
    <w:rsid w:val="007416EA"/>
    <w:rsid w:val="007552DF"/>
    <w:rsid w:val="00764951"/>
    <w:rsid w:val="007E3CC0"/>
    <w:rsid w:val="00822A82"/>
    <w:rsid w:val="00920AAC"/>
    <w:rsid w:val="00942AFC"/>
    <w:rsid w:val="00947BAA"/>
    <w:rsid w:val="009640AF"/>
    <w:rsid w:val="009B425E"/>
    <w:rsid w:val="00B43076"/>
    <w:rsid w:val="00B66E2B"/>
    <w:rsid w:val="00C33BD1"/>
    <w:rsid w:val="00C73C30"/>
    <w:rsid w:val="00D37E00"/>
    <w:rsid w:val="00D45507"/>
    <w:rsid w:val="00DE227B"/>
    <w:rsid w:val="00E15F1B"/>
    <w:rsid w:val="00E25B39"/>
    <w:rsid w:val="00E43C2C"/>
    <w:rsid w:val="00E46300"/>
    <w:rsid w:val="00E83CC4"/>
    <w:rsid w:val="00EC65F8"/>
    <w:rsid w:val="00FC1E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AE745"/>
  <w15:chartTrackingRefBased/>
  <w15:docId w15:val="{B671A52D-F8CA-D742-BF3D-B92D628B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369F"/>
    <w:pPr>
      <w:spacing w:line="240" w:lineRule="auto"/>
      <w:ind w:right="510"/>
    </w:pPr>
    <w:rPr>
      <w:rFonts w:ascii="Brandon Text Regular" w:hAnsi="Brandon Text Regular"/>
      <w:color w:val="000000" w:themeColor="text1"/>
    </w:rPr>
  </w:style>
  <w:style w:type="paragraph" w:styleId="berschrift1">
    <w:name w:val="heading 1"/>
    <w:basedOn w:val="berschrift2"/>
    <w:next w:val="Standard"/>
    <w:link w:val="berschrift1Zchn"/>
    <w:uiPriority w:val="9"/>
    <w:qFormat/>
    <w:rsid w:val="00942AFC"/>
    <w:pPr>
      <w:spacing w:before="240"/>
      <w:outlineLvl w:val="0"/>
    </w:pPr>
    <w:rPr>
      <w:color w:val="000000" w:themeColor="text1"/>
      <w:sz w:val="30"/>
      <w:szCs w:val="32"/>
    </w:rPr>
  </w:style>
  <w:style w:type="paragraph" w:styleId="berschrift2">
    <w:name w:val="heading 2"/>
    <w:basedOn w:val="berschrift3"/>
    <w:next w:val="Standard"/>
    <w:link w:val="berschrift2Zchn"/>
    <w:uiPriority w:val="9"/>
    <w:unhideWhenUsed/>
    <w:qFormat/>
    <w:rsid w:val="00942AFC"/>
    <w:pPr>
      <w:spacing w:before="120"/>
      <w:outlineLvl w:val="1"/>
    </w:pPr>
    <w:rPr>
      <w:sz w:val="26"/>
      <w:szCs w:val="26"/>
    </w:rPr>
  </w:style>
  <w:style w:type="paragraph" w:styleId="berschrift3">
    <w:name w:val="heading 3"/>
    <w:basedOn w:val="Standard"/>
    <w:next w:val="Standard"/>
    <w:link w:val="berschrift3Zchn"/>
    <w:uiPriority w:val="9"/>
    <w:unhideWhenUsed/>
    <w:qFormat/>
    <w:rsid w:val="00942AFC"/>
    <w:pPr>
      <w:keepNext/>
      <w:keepLines/>
      <w:spacing w:before="60" w:after="0"/>
      <w:outlineLvl w:val="2"/>
    </w:pPr>
    <w:rPr>
      <w:rFonts w:ascii="Brandon Text Bold" w:eastAsiaTheme="majorEastAsia" w:hAnsi="Brandon Text Bold" w:cstheme="majorBidi"/>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20AAC"/>
    <w:pPr>
      <w:spacing w:after="0" w:line="240" w:lineRule="auto"/>
    </w:pPr>
    <w:rPr>
      <w:rFonts w:ascii="Brandon Text Regular" w:hAnsi="Brandon Text Regular"/>
      <w:color w:val="000000" w:themeColor="text1"/>
    </w:rPr>
  </w:style>
  <w:style w:type="paragraph" w:styleId="Kopfzeile">
    <w:name w:val="header"/>
    <w:basedOn w:val="Standard"/>
    <w:link w:val="KopfzeileZchn"/>
    <w:uiPriority w:val="99"/>
    <w:unhideWhenUsed/>
    <w:rsid w:val="00E46300"/>
    <w:pPr>
      <w:tabs>
        <w:tab w:val="center" w:pos="4536"/>
        <w:tab w:val="right" w:pos="9072"/>
      </w:tabs>
      <w:spacing w:after="0"/>
    </w:pPr>
  </w:style>
  <w:style w:type="character" w:customStyle="1" w:styleId="KopfzeileZchn">
    <w:name w:val="Kopfzeile Zchn"/>
    <w:basedOn w:val="Absatz-Standardschriftart"/>
    <w:link w:val="Kopfzeile"/>
    <w:uiPriority w:val="99"/>
    <w:rsid w:val="00E46300"/>
    <w:rPr>
      <w:rFonts w:ascii="Brandon Text Regular" w:hAnsi="Brandon Text Regular"/>
      <w:color w:val="000000" w:themeColor="text1"/>
    </w:rPr>
  </w:style>
  <w:style w:type="paragraph" w:styleId="Fuzeile">
    <w:name w:val="footer"/>
    <w:basedOn w:val="Standard"/>
    <w:link w:val="FuzeileZchn"/>
    <w:uiPriority w:val="99"/>
    <w:unhideWhenUsed/>
    <w:qFormat/>
    <w:rsid w:val="00064F4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064F41"/>
    <w:rPr>
      <w:rFonts w:ascii="Brandon Text Regular" w:hAnsi="Brandon Text Regular"/>
      <w:color w:val="000000" w:themeColor="text1"/>
      <w:sz w:val="16"/>
    </w:rPr>
  </w:style>
  <w:style w:type="character" w:styleId="Platzhaltertext">
    <w:name w:val="Placeholder Text"/>
    <w:basedOn w:val="Absatz-Standardschriftart"/>
    <w:uiPriority w:val="99"/>
    <w:semiHidden/>
    <w:rsid w:val="00C73C30"/>
    <w:rPr>
      <w:color w:val="808080"/>
    </w:rPr>
  </w:style>
  <w:style w:type="paragraph" w:customStyle="1" w:styleId="Betreff">
    <w:name w:val="Betreff"/>
    <w:basedOn w:val="Standard"/>
    <w:link w:val="BetreffZchn"/>
    <w:qFormat/>
    <w:rsid w:val="00942AFC"/>
    <w:pPr>
      <w:spacing w:before="120"/>
    </w:pPr>
    <w:rPr>
      <w:rFonts w:ascii="Brandon Text Medium" w:hAnsi="Brandon Text Medium"/>
    </w:rPr>
  </w:style>
  <w:style w:type="character" w:customStyle="1" w:styleId="berschrift1Zchn">
    <w:name w:val="Überschrift 1 Zchn"/>
    <w:basedOn w:val="Absatz-Standardschriftart"/>
    <w:link w:val="berschrift1"/>
    <w:uiPriority w:val="9"/>
    <w:rsid w:val="00942AFC"/>
    <w:rPr>
      <w:rFonts w:ascii="Brandon Text Bold" w:eastAsiaTheme="majorEastAsia" w:hAnsi="Brandon Text Bold" w:cstheme="majorBidi"/>
      <w:color w:val="000000" w:themeColor="text1"/>
      <w:sz w:val="30"/>
      <w:szCs w:val="32"/>
    </w:rPr>
  </w:style>
  <w:style w:type="character" w:customStyle="1" w:styleId="BetreffZchn">
    <w:name w:val="Betreff Zchn"/>
    <w:basedOn w:val="Absatz-Standardschriftart"/>
    <w:link w:val="Betreff"/>
    <w:rsid w:val="00942AFC"/>
    <w:rPr>
      <w:rFonts w:ascii="Brandon Text Medium" w:hAnsi="Brandon Text Medium"/>
      <w:color w:val="000000" w:themeColor="text1"/>
    </w:rPr>
  </w:style>
  <w:style w:type="character" w:customStyle="1" w:styleId="berschrift2Zchn">
    <w:name w:val="Überschrift 2 Zchn"/>
    <w:basedOn w:val="Absatz-Standardschriftart"/>
    <w:link w:val="berschrift2"/>
    <w:uiPriority w:val="9"/>
    <w:rsid w:val="00942AFC"/>
    <w:rPr>
      <w:rFonts w:ascii="Brandon Text Bold" w:eastAsiaTheme="majorEastAsia" w:hAnsi="Brandon Text Bold" w:cstheme="majorBidi"/>
      <w:sz w:val="26"/>
      <w:szCs w:val="26"/>
    </w:rPr>
  </w:style>
  <w:style w:type="character" w:customStyle="1" w:styleId="berschrift3Zchn">
    <w:name w:val="Überschrift 3 Zchn"/>
    <w:basedOn w:val="Absatz-Standardschriftart"/>
    <w:link w:val="berschrift3"/>
    <w:uiPriority w:val="9"/>
    <w:rsid w:val="00942AFC"/>
    <w:rPr>
      <w:rFonts w:ascii="Brandon Text Bold" w:eastAsiaTheme="majorEastAsia" w:hAnsi="Brandon Text Bold" w:cstheme="majorBidi"/>
      <w:szCs w:val="24"/>
    </w:rPr>
  </w:style>
  <w:style w:type="character" w:styleId="SchwacheHervorhebung">
    <w:name w:val="Subtle Emphasis"/>
    <w:basedOn w:val="Absatz-Standardschriftart"/>
    <w:uiPriority w:val="19"/>
    <w:qFormat/>
    <w:rsid w:val="007552DF"/>
    <w:rPr>
      <w:rFonts w:ascii="Brandon Text Regular" w:hAnsi="Brandon Text Regular"/>
      <w:i/>
      <w:iCs/>
      <w:color w:val="404040" w:themeColor="text1" w:themeTint="BF"/>
      <w:sz w:val="22"/>
    </w:rPr>
  </w:style>
  <w:style w:type="character" w:styleId="Hervorhebung">
    <w:name w:val="Emphasis"/>
    <w:basedOn w:val="Absatz-Standardschriftart"/>
    <w:uiPriority w:val="20"/>
    <w:qFormat/>
    <w:rsid w:val="007552DF"/>
    <w:rPr>
      <w:rFonts w:ascii="Brandon Text Medium" w:hAnsi="Brandon Text Medium"/>
      <w:i/>
      <w:iCs/>
      <w:sz w:val="22"/>
    </w:rPr>
  </w:style>
  <w:style w:type="character" w:styleId="IntensiveHervorhebung">
    <w:name w:val="Intense Emphasis"/>
    <w:basedOn w:val="Absatz-Standardschriftart"/>
    <w:uiPriority w:val="21"/>
    <w:qFormat/>
    <w:rsid w:val="007552DF"/>
    <w:rPr>
      <w:rFonts w:ascii="Brandon Text Bold" w:hAnsi="Brandon Text Bold"/>
      <w:i/>
      <w:iCs/>
      <w:color w:val="000000" w:themeColor="text1"/>
      <w:sz w:val="22"/>
    </w:rPr>
  </w:style>
  <w:style w:type="character" w:styleId="Fett">
    <w:name w:val="Strong"/>
    <w:basedOn w:val="Absatz-Standardschriftart"/>
    <w:uiPriority w:val="22"/>
    <w:qFormat/>
    <w:rsid w:val="007552DF"/>
    <w:rPr>
      <w:rFonts w:ascii="Brandon Text Bold" w:hAnsi="Brandon Text Bold"/>
      <w:b/>
      <w:bCs/>
      <w:sz w:val="22"/>
    </w:rPr>
  </w:style>
  <w:style w:type="paragraph" w:styleId="Listenabsatz">
    <w:name w:val="List Paragraph"/>
    <w:basedOn w:val="Standard"/>
    <w:uiPriority w:val="34"/>
    <w:qFormat/>
    <w:rsid w:val="007552DF"/>
    <w:pPr>
      <w:numPr>
        <w:numId w:val="3"/>
      </w:numPr>
      <w:ind w:left="924" w:right="284" w:hanging="357"/>
      <w:contextualSpacing/>
    </w:pPr>
  </w:style>
  <w:style w:type="character" w:styleId="Hyperlink">
    <w:name w:val="Hyperlink"/>
    <w:basedOn w:val="Absatz-Standardschriftart"/>
    <w:uiPriority w:val="99"/>
    <w:unhideWhenUsed/>
    <w:rsid w:val="00452515"/>
    <w:rPr>
      <w:color w:val="0000FF"/>
      <w:u w:val="single"/>
    </w:rPr>
  </w:style>
  <w:style w:type="paragraph" w:styleId="StandardWeb">
    <w:name w:val="Normal (Web)"/>
    <w:basedOn w:val="Standard"/>
    <w:uiPriority w:val="99"/>
    <w:unhideWhenUsed/>
    <w:rsid w:val="00D37E00"/>
    <w:pPr>
      <w:spacing w:before="100" w:beforeAutospacing="1" w:after="100" w:afterAutospacing="1"/>
      <w:ind w:right="0"/>
    </w:pPr>
    <w:rPr>
      <w:rFonts w:ascii="Times New Roman" w:eastAsia="Times New Roman" w:hAnsi="Times New Roman" w:cs="Times New Roman"/>
      <w:color w:val="auto"/>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9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resse@villabeer.wien" TargetMode="External"/><Relationship Id="rId4" Type="http://schemas.openxmlformats.org/officeDocument/2006/relationships/settings" Target="settings.xml"/><Relationship Id="rId9" Type="http://schemas.openxmlformats.org/officeDocument/2006/relationships/hyperlink" Target="https://www.villabeer.wien/ho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Brief%20Vorlage_VB%20Found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63B2-98CE-4705-87C7-B24300AD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Vorlage_VB Foundation.dotx</Template>
  <TotalTime>0</TotalTime>
  <Pages>2</Pages>
  <Words>561</Words>
  <Characters>3538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 b c works</cp:lastModifiedBy>
  <cp:revision>3</cp:revision>
  <cp:lastPrinted>2025-09-24T09:27:00Z</cp:lastPrinted>
  <dcterms:created xsi:type="dcterms:W3CDTF">2025-09-24T09:33:00Z</dcterms:created>
  <dcterms:modified xsi:type="dcterms:W3CDTF">2025-09-24T09:33:00Z</dcterms:modified>
</cp:coreProperties>
</file>